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A72" w:rsidRDefault="00612A72"/>
    <w:p w:rsidR="00FE546F" w:rsidRDefault="00FE546F" w:rsidP="00FE546F">
      <w:pPr>
        <w:jc w:val="right"/>
      </w:pPr>
      <w:r>
        <w:t>{DATE}</w:t>
      </w:r>
    </w:p>
    <w:p w:rsidR="00FE546F" w:rsidRDefault="00FE546F" w:rsidP="00FE546F"/>
    <w:p w:rsidR="00FE546F" w:rsidRDefault="00FE546F" w:rsidP="00FE546F">
      <w:pPr>
        <w:rPr>
          <w:sz w:val="40"/>
          <w:szCs w:val="40"/>
          <w:u w:val="single"/>
        </w:rPr>
      </w:pPr>
      <w:r>
        <w:rPr>
          <w:sz w:val="40"/>
          <w:szCs w:val="40"/>
          <w:u w:val="single"/>
        </w:rPr>
        <w:t xml:space="preserve">Internal </w:t>
      </w:r>
      <w:r w:rsidRPr="00FE546F">
        <w:rPr>
          <w:sz w:val="40"/>
          <w:szCs w:val="40"/>
          <w:u w:val="single"/>
        </w:rPr>
        <w:t>Memo</w:t>
      </w:r>
    </w:p>
    <w:p w:rsidR="00FE546F" w:rsidRDefault="00FE546F" w:rsidP="00FE546F">
      <w:pPr>
        <w:rPr>
          <w:sz w:val="40"/>
          <w:szCs w:val="40"/>
          <w:u w:val="single"/>
        </w:rPr>
      </w:pPr>
    </w:p>
    <w:p w:rsidR="00FE546F" w:rsidRPr="00FE546F" w:rsidRDefault="00FE546F" w:rsidP="00FE546F">
      <w:pPr>
        <w:spacing w:after="0" w:line="240" w:lineRule="auto"/>
        <w:rPr>
          <w:sz w:val="24"/>
        </w:rPr>
      </w:pPr>
      <w:r w:rsidRPr="00FE546F">
        <w:rPr>
          <w:b/>
          <w:sz w:val="24"/>
        </w:rPr>
        <w:t>To</w:t>
      </w:r>
      <w:r w:rsidRPr="00FE546F">
        <w:rPr>
          <w:sz w:val="24"/>
        </w:rPr>
        <w:t>:</w:t>
      </w:r>
      <w:r w:rsidRPr="00FE546F">
        <w:rPr>
          <w:sz w:val="24"/>
        </w:rPr>
        <w:tab/>
        <w:t xml:space="preserve"> Doe, John</w:t>
      </w:r>
    </w:p>
    <w:p w:rsidR="00FE546F" w:rsidRPr="00FE546F" w:rsidRDefault="00FE546F" w:rsidP="00FE546F">
      <w:pPr>
        <w:spacing w:after="0" w:line="240" w:lineRule="auto"/>
        <w:rPr>
          <w:sz w:val="24"/>
        </w:rPr>
      </w:pPr>
      <w:r w:rsidRPr="00FE546F">
        <w:rPr>
          <w:sz w:val="24"/>
        </w:rPr>
        <w:t xml:space="preserve">      </w:t>
      </w:r>
      <w:r w:rsidRPr="00FE546F">
        <w:rPr>
          <w:sz w:val="24"/>
        </w:rPr>
        <w:tab/>
        <w:t xml:space="preserve"> Senior Manager, Company X</w:t>
      </w:r>
    </w:p>
    <w:p w:rsidR="00FE546F" w:rsidRPr="00FE546F" w:rsidRDefault="00FE546F" w:rsidP="00FE546F">
      <w:pPr>
        <w:spacing w:after="0" w:line="240" w:lineRule="auto"/>
        <w:rPr>
          <w:sz w:val="24"/>
        </w:rPr>
      </w:pPr>
    </w:p>
    <w:p w:rsidR="00FE546F" w:rsidRPr="00FE546F" w:rsidRDefault="00FE546F" w:rsidP="00FE546F">
      <w:pPr>
        <w:spacing w:after="0" w:line="240" w:lineRule="auto"/>
        <w:rPr>
          <w:sz w:val="24"/>
        </w:rPr>
      </w:pPr>
    </w:p>
    <w:p w:rsidR="00FE546F" w:rsidRPr="00FE546F" w:rsidRDefault="00FE546F" w:rsidP="00FE546F">
      <w:pPr>
        <w:spacing w:after="0" w:line="240" w:lineRule="auto"/>
        <w:rPr>
          <w:sz w:val="24"/>
        </w:rPr>
      </w:pPr>
      <w:r w:rsidRPr="00FE546F">
        <w:rPr>
          <w:b/>
          <w:sz w:val="24"/>
        </w:rPr>
        <w:t>From:</w:t>
      </w:r>
      <w:r w:rsidRPr="00FE546F">
        <w:rPr>
          <w:sz w:val="24"/>
        </w:rPr>
        <w:t xml:space="preserve"> </w:t>
      </w:r>
      <w:r w:rsidRPr="00FE546F">
        <w:rPr>
          <w:sz w:val="24"/>
        </w:rPr>
        <w:tab/>
        <w:t>Appleseed, Jane</w:t>
      </w:r>
    </w:p>
    <w:p w:rsidR="00FE546F" w:rsidRPr="00FE546F" w:rsidRDefault="00FE546F" w:rsidP="00FE546F">
      <w:pPr>
        <w:spacing w:after="0" w:line="240" w:lineRule="auto"/>
        <w:rPr>
          <w:sz w:val="24"/>
        </w:rPr>
      </w:pPr>
      <w:r w:rsidRPr="00FE546F">
        <w:rPr>
          <w:sz w:val="24"/>
        </w:rPr>
        <w:tab/>
        <w:t>Accounting Manager, Company X</w:t>
      </w:r>
    </w:p>
    <w:p w:rsidR="00FE546F" w:rsidRPr="00FE546F" w:rsidRDefault="00FE546F" w:rsidP="00FE546F">
      <w:pPr>
        <w:spacing w:after="0" w:line="240" w:lineRule="auto"/>
        <w:rPr>
          <w:sz w:val="24"/>
        </w:rPr>
      </w:pPr>
    </w:p>
    <w:p w:rsidR="00FE546F" w:rsidRPr="00FE546F" w:rsidRDefault="00FE546F" w:rsidP="00FE546F">
      <w:pPr>
        <w:spacing w:after="0" w:line="240" w:lineRule="auto"/>
        <w:rPr>
          <w:sz w:val="24"/>
        </w:rPr>
      </w:pPr>
    </w:p>
    <w:p w:rsidR="00FE546F" w:rsidRPr="00FE546F" w:rsidRDefault="00FE546F" w:rsidP="00FE546F">
      <w:pPr>
        <w:spacing w:after="0" w:line="240" w:lineRule="auto"/>
        <w:rPr>
          <w:sz w:val="24"/>
        </w:rPr>
      </w:pPr>
      <w:r w:rsidRPr="00FE546F">
        <w:rPr>
          <w:b/>
          <w:sz w:val="24"/>
        </w:rPr>
        <w:t>Re:</w:t>
      </w:r>
      <w:r w:rsidRPr="00FE546F">
        <w:rPr>
          <w:sz w:val="24"/>
        </w:rPr>
        <w:t xml:space="preserve"> </w:t>
      </w:r>
      <w:r w:rsidRPr="00FE546F">
        <w:rPr>
          <w:sz w:val="24"/>
        </w:rPr>
        <w:tab/>
        <w:t xml:space="preserve">Management report for Topic </w:t>
      </w:r>
      <w:r w:rsidR="00A162FD">
        <w:rPr>
          <w:sz w:val="24"/>
        </w:rPr>
        <w:t>Y</w:t>
      </w:r>
    </w:p>
    <w:p w:rsidR="00FE546F" w:rsidRPr="00FE546F" w:rsidRDefault="00FE546F" w:rsidP="00FE546F">
      <w:pPr>
        <w:spacing w:after="0" w:line="240" w:lineRule="auto"/>
        <w:rPr>
          <w:sz w:val="24"/>
        </w:rPr>
      </w:pPr>
    </w:p>
    <w:p w:rsidR="00FE546F" w:rsidRPr="00FE546F" w:rsidRDefault="00FE546F" w:rsidP="00FE546F">
      <w:pPr>
        <w:spacing w:after="0" w:line="240" w:lineRule="auto"/>
        <w:rPr>
          <w:sz w:val="24"/>
        </w:rPr>
      </w:pPr>
    </w:p>
    <w:p w:rsidR="00FE546F" w:rsidRDefault="00FE546F" w:rsidP="00FE546F">
      <w:pPr>
        <w:spacing w:after="0" w:line="240" w:lineRule="auto"/>
        <w:rPr>
          <w:sz w:val="24"/>
        </w:rPr>
      </w:pPr>
      <w:r w:rsidRPr="00FE546F">
        <w:rPr>
          <w:sz w:val="24"/>
        </w:rPr>
        <w:t xml:space="preserve">Please find attached the management report </w:t>
      </w:r>
      <w:r w:rsidR="00A162FD">
        <w:rPr>
          <w:sz w:val="24"/>
        </w:rPr>
        <w:t>for Topic Y. The report outlines any issues noted as well as some potential solutions.</w:t>
      </w:r>
    </w:p>
    <w:p w:rsidR="00A162FD" w:rsidRDefault="00A162FD" w:rsidP="00FE546F">
      <w:pPr>
        <w:spacing w:after="0" w:line="240" w:lineRule="auto"/>
        <w:rPr>
          <w:sz w:val="24"/>
        </w:rPr>
      </w:pPr>
    </w:p>
    <w:p w:rsidR="00A162FD" w:rsidRDefault="00A162FD" w:rsidP="00FE546F">
      <w:pPr>
        <w:spacing w:after="0" w:line="240" w:lineRule="auto"/>
        <w:rPr>
          <w:sz w:val="24"/>
        </w:rPr>
      </w:pPr>
    </w:p>
    <w:p w:rsidR="00A162FD" w:rsidRDefault="00A162FD" w:rsidP="00FE546F">
      <w:pPr>
        <w:spacing w:after="0" w:line="240" w:lineRule="auto"/>
        <w:rPr>
          <w:sz w:val="24"/>
        </w:rPr>
      </w:pPr>
    </w:p>
    <w:p w:rsidR="00A162FD" w:rsidRDefault="00A162FD" w:rsidP="00FE546F">
      <w:pPr>
        <w:spacing w:after="0" w:line="240" w:lineRule="auto"/>
        <w:rPr>
          <w:sz w:val="24"/>
        </w:rPr>
      </w:pPr>
    </w:p>
    <w:p w:rsidR="00A162FD" w:rsidRDefault="00A162FD" w:rsidP="00FE546F">
      <w:pPr>
        <w:spacing w:after="0" w:line="240" w:lineRule="auto"/>
        <w:rPr>
          <w:sz w:val="24"/>
        </w:rPr>
      </w:pPr>
    </w:p>
    <w:p w:rsidR="00A162FD" w:rsidRDefault="00A162FD" w:rsidP="00FE546F">
      <w:pPr>
        <w:spacing w:after="0" w:line="240" w:lineRule="auto"/>
        <w:rPr>
          <w:sz w:val="24"/>
        </w:rPr>
      </w:pPr>
    </w:p>
    <w:p w:rsidR="00A162FD" w:rsidRDefault="00A162FD" w:rsidP="00FE546F">
      <w:pPr>
        <w:spacing w:after="0" w:line="240" w:lineRule="auto"/>
        <w:rPr>
          <w:sz w:val="24"/>
        </w:rPr>
      </w:pPr>
    </w:p>
    <w:p w:rsidR="00A162FD" w:rsidRDefault="00A162FD" w:rsidP="00FE546F">
      <w:pPr>
        <w:spacing w:after="0" w:line="240" w:lineRule="auto"/>
        <w:rPr>
          <w:sz w:val="24"/>
        </w:rPr>
      </w:pPr>
      <w:r>
        <w:rPr>
          <w:sz w:val="24"/>
        </w:rPr>
        <w:t>Regards,</w:t>
      </w:r>
    </w:p>
    <w:p w:rsidR="00A162FD" w:rsidRDefault="00A162FD" w:rsidP="00FE546F">
      <w:pPr>
        <w:spacing w:after="0" w:line="240" w:lineRule="auto"/>
        <w:rPr>
          <w:sz w:val="24"/>
        </w:rPr>
      </w:pPr>
      <w:r>
        <w:rPr>
          <w:sz w:val="24"/>
        </w:rPr>
        <w:t>Jane Appleseed</w:t>
      </w:r>
    </w:p>
    <w:p w:rsidR="00A162FD" w:rsidRDefault="00A162FD" w:rsidP="00FE546F">
      <w:pPr>
        <w:spacing w:after="0" w:line="240" w:lineRule="auto"/>
        <w:rPr>
          <w:sz w:val="24"/>
        </w:rPr>
      </w:pPr>
      <w:r>
        <w:rPr>
          <w:sz w:val="24"/>
        </w:rPr>
        <w:t>Accounting Manager</w:t>
      </w:r>
    </w:p>
    <w:p w:rsidR="00A162FD" w:rsidRDefault="00A162FD">
      <w:pPr>
        <w:rPr>
          <w:sz w:val="24"/>
        </w:rPr>
      </w:pPr>
      <w:r>
        <w:rPr>
          <w:sz w:val="24"/>
        </w:rPr>
        <w:br w:type="page"/>
      </w:r>
    </w:p>
    <w:p w:rsidR="00A162FD" w:rsidRDefault="00A162FD" w:rsidP="00A162FD">
      <w:pPr>
        <w:spacing w:after="0" w:line="240" w:lineRule="auto"/>
        <w:jc w:val="center"/>
        <w:rPr>
          <w:sz w:val="24"/>
        </w:rPr>
      </w:pPr>
      <w:r>
        <w:rPr>
          <w:sz w:val="24"/>
        </w:rPr>
        <w:lastRenderedPageBreak/>
        <w:t>{REPORT TITLE}</w:t>
      </w:r>
    </w:p>
    <w:p w:rsidR="00A162FD" w:rsidRDefault="00A162FD" w:rsidP="00FE546F">
      <w:pPr>
        <w:spacing w:after="0" w:line="240" w:lineRule="auto"/>
        <w:rPr>
          <w:sz w:val="24"/>
        </w:rPr>
      </w:pPr>
    </w:p>
    <w:p w:rsidR="00A162FD" w:rsidRPr="00A162FD" w:rsidRDefault="00A162FD" w:rsidP="00733739">
      <w:pPr>
        <w:spacing w:after="0" w:line="360" w:lineRule="auto"/>
        <w:rPr>
          <w:b/>
          <w:sz w:val="24"/>
        </w:rPr>
      </w:pPr>
      <w:r w:rsidRPr="00A162FD">
        <w:rPr>
          <w:b/>
          <w:sz w:val="24"/>
        </w:rPr>
        <w:t>Introduction</w:t>
      </w:r>
    </w:p>
    <w:p w:rsidR="00A162FD" w:rsidRDefault="00A162FD" w:rsidP="00733739">
      <w:pPr>
        <w:spacing w:after="0" w:line="360" w:lineRule="auto"/>
        <w:rPr>
          <w:sz w:val="24"/>
        </w:rPr>
      </w:pPr>
      <w:r>
        <w:rPr>
          <w:sz w:val="24"/>
        </w:rPr>
        <w:t xml:space="preserve">This section should </w:t>
      </w:r>
      <w:r w:rsidR="003D3778">
        <w:rPr>
          <w:sz w:val="24"/>
        </w:rPr>
        <w:t>briefly</w:t>
      </w:r>
      <w:r>
        <w:rPr>
          <w:sz w:val="24"/>
        </w:rPr>
        <w:t xml:space="preserve"> outline what the purpose of this report is and why it was commissioned.</w:t>
      </w:r>
    </w:p>
    <w:p w:rsidR="00A162FD" w:rsidRDefault="00A162FD" w:rsidP="00733739">
      <w:pPr>
        <w:spacing w:after="0" w:line="360" w:lineRule="auto"/>
        <w:rPr>
          <w:sz w:val="24"/>
        </w:rPr>
      </w:pPr>
    </w:p>
    <w:p w:rsidR="00A162FD" w:rsidRPr="00A162FD" w:rsidRDefault="00A162FD" w:rsidP="00733739">
      <w:pPr>
        <w:spacing w:after="0" w:line="360" w:lineRule="auto"/>
        <w:rPr>
          <w:b/>
          <w:sz w:val="24"/>
        </w:rPr>
      </w:pPr>
      <w:r w:rsidRPr="00A162FD">
        <w:rPr>
          <w:b/>
          <w:sz w:val="24"/>
        </w:rPr>
        <w:t>Analysis</w:t>
      </w:r>
    </w:p>
    <w:p w:rsidR="00A162FD" w:rsidRDefault="00A162FD" w:rsidP="00733739">
      <w:pPr>
        <w:spacing w:after="0" w:line="360" w:lineRule="auto"/>
        <w:rPr>
          <w:sz w:val="24"/>
        </w:rPr>
      </w:pPr>
      <w:r>
        <w:rPr>
          <w:sz w:val="24"/>
        </w:rPr>
        <w:t>This is the main section of the report that identifies what the bu</w:t>
      </w:r>
      <w:r w:rsidR="00733739">
        <w:rPr>
          <w:sz w:val="24"/>
        </w:rPr>
        <w:t>siness is currently doing and</w:t>
      </w:r>
      <w:r>
        <w:rPr>
          <w:sz w:val="24"/>
        </w:rPr>
        <w:t xml:space="preserve"> how well or poorly it may be doing. This would </w:t>
      </w:r>
      <w:r w:rsidR="003D3778">
        <w:rPr>
          <w:sz w:val="24"/>
        </w:rPr>
        <w:t xml:space="preserve">typically </w:t>
      </w:r>
      <w:r>
        <w:rPr>
          <w:sz w:val="24"/>
        </w:rPr>
        <w:t>include some financial and non</w:t>
      </w:r>
      <w:r w:rsidR="003D3778">
        <w:rPr>
          <w:sz w:val="24"/>
        </w:rPr>
        <w:t>-</w:t>
      </w:r>
      <w:r>
        <w:rPr>
          <w:sz w:val="24"/>
        </w:rPr>
        <w:t>financial analysis</w:t>
      </w:r>
      <w:r w:rsidR="003D3778">
        <w:rPr>
          <w:sz w:val="24"/>
        </w:rPr>
        <w:t xml:space="preserve"> as support</w:t>
      </w:r>
      <w:r>
        <w:rPr>
          <w:sz w:val="24"/>
        </w:rPr>
        <w:t>.</w:t>
      </w:r>
      <w:r w:rsidR="00733739">
        <w:rPr>
          <w:sz w:val="24"/>
        </w:rPr>
        <w:t xml:space="preserve"> Any graphs, calculations or charts can </w:t>
      </w:r>
      <w:r w:rsidR="003D3778">
        <w:rPr>
          <w:sz w:val="24"/>
        </w:rPr>
        <w:t xml:space="preserve">and should </w:t>
      </w:r>
      <w:r w:rsidR="00733739">
        <w:rPr>
          <w:sz w:val="24"/>
        </w:rPr>
        <w:t xml:space="preserve">be referenced here but it’s important to not bog down the report with too much </w:t>
      </w:r>
      <w:r w:rsidR="003D3778">
        <w:rPr>
          <w:sz w:val="24"/>
        </w:rPr>
        <w:t xml:space="preserve">complexity and excessive </w:t>
      </w:r>
      <w:r w:rsidR="00733739">
        <w:rPr>
          <w:sz w:val="24"/>
        </w:rPr>
        <w:t xml:space="preserve">detail. It’s usually better to just </w:t>
      </w:r>
      <w:r w:rsidR="003D3778">
        <w:rPr>
          <w:sz w:val="24"/>
        </w:rPr>
        <w:t xml:space="preserve">reference </w:t>
      </w:r>
      <w:r w:rsidR="002F21E1">
        <w:rPr>
          <w:sz w:val="24"/>
        </w:rPr>
        <w:t xml:space="preserve">the </w:t>
      </w:r>
      <w:bookmarkStart w:id="0" w:name="_GoBack"/>
      <w:bookmarkEnd w:id="0"/>
      <w:r w:rsidR="00733739">
        <w:rPr>
          <w:sz w:val="24"/>
        </w:rPr>
        <w:t>major points and save the details</w:t>
      </w:r>
      <w:r w:rsidR="003D3778">
        <w:rPr>
          <w:sz w:val="24"/>
        </w:rPr>
        <w:t xml:space="preserve"> and how those items were calculated</w:t>
      </w:r>
      <w:r w:rsidR="00733739">
        <w:rPr>
          <w:sz w:val="24"/>
        </w:rPr>
        <w:t xml:space="preserve"> for an appendix.</w:t>
      </w:r>
      <w:r>
        <w:rPr>
          <w:sz w:val="24"/>
        </w:rPr>
        <w:t xml:space="preserve"> </w:t>
      </w:r>
      <w:r w:rsidR="00733739">
        <w:rPr>
          <w:sz w:val="24"/>
        </w:rPr>
        <w:t xml:space="preserve">It’s also important to note the severity of any issues identified particularly those that need to be addressed immediately. </w:t>
      </w:r>
    </w:p>
    <w:p w:rsidR="00733739" w:rsidRDefault="00733739" w:rsidP="00733739">
      <w:pPr>
        <w:spacing w:after="0" w:line="360" w:lineRule="auto"/>
        <w:rPr>
          <w:sz w:val="24"/>
        </w:rPr>
      </w:pPr>
      <w:r>
        <w:rPr>
          <w:sz w:val="24"/>
        </w:rPr>
        <w:t xml:space="preserve">This section can be broken into sub-sections if the situation warrants it. For example, one sub-section could be about a particular </w:t>
      </w:r>
      <w:r w:rsidR="003D3778">
        <w:rPr>
          <w:sz w:val="24"/>
        </w:rPr>
        <w:t xml:space="preserve">problem the business </w:t>
      </w:r>
      <w:r w:rsidR="00911A83">
        <w:rPr>
          <w:sz w:val="24"/>
        </w:rPr>
        <w:t>may have</w:t>
      </w:r>
      <w:r>
        <w:rPr>
          <w:sz w:val="24"/>
        </w:rPr>
        <w:t xml:space="preserve"> while another section could be about a completely different area</w:t>
      </w:r>
      <w:r w:rsidR="003D3778">
        <w:rPr>
          <w:sz w:val="24"/>
        </w:rPr>
        <w:t xml:space="preserve"> that has no problems and is doing well</w:t>
      </w:r>
      <w:r>
        <w:rPr>
          <w:sz w:val="24"/>
        </w:rPr>
        <w:t xml:space="preserve">. </w:t>
      </w:r>
    </w:p>
    <w:p w:rsidR="00733739" w:rsidRDefault="00733739" w:rsidP="00733739">
      <w:pPr>
        <w:spacing w:after="0" w:line="360" w:lineRule="auto"/>
        <w:rPr>
          <w:sz w:val="24"/>
        </w:rPr>
      </w:pPr>
    </w:p>
    <w:p w:rsidR="00733739" w:rsidRPr="00733739" w:rsidRDefault="00733739" w:rsidP="00733739">
      <w:pPr>
        <w:spacing w:after="0" w:line="360" w:lineRule="auto"/>
        <w:rPr>
          <w:b/>
          <w:sz w:val="24"/>
        </w:rPr>
      </w:pPr>
      <w:r w:rsidRPr="00733739">
        <w:rPr>
          <w:b/>
          <w:sz w:val="24"/>
        </w:rPr>
        <w:t>Recommendations</w:t>
      </w:r>
    </w:p>
    <w:p w:rsidR="00FE546F" w:rsidRPr="00733739" w:rsidRDefault="00733739" w:rsidP="00733739">
      <w:pPr>
        <w:spacing w:line="360" w:lineRule="auto"/>
        <w:rPr>
          <w:sz w:val="24"/>
        </w:rPr>
      </w:pPr>
      <w:r w:rsidRPr="00733739">
        <w:rPr>
          <w:sz w:val="24"/>
        </w:rPr>
        <w:t>The final section outlines any potential solutions to the problems</w:t>
      </w:r>
      <w:r w:rsidR="003D3778">
        <w:rPr>
          <w:sz w:val="24"/>
        </w:rPr>
        <w:t xml:space="preserve"> identified and</w:t>
      </w:r>
      <w:r w:rsidRPr="00733739">
        <w:rPr>
          <w:sz w:val="24"/>
        </w:rPr>
        <w:t xml:space="preserve"> </w:t>
      </w:r>
      <w:r w:rsidR="003D3778">
        <w:rPr>
          <w:sz w:val="24"/>
        </w:rPr>
        <w:t xml:space="preserve">includes a </w:t>
      </w:r>
      <w:r w:rsidRPr="00733739">
        <w:rPr>
          <w:sz w:val="24"/>
        </w:rPr>
        <w:t xml:space="preserve">recommended course of action. </w:t>
      </w:r>
      <w:r w:rsidR="00911A83">
        <w:rPr>
          <w:sz w:val="24"/>
        </w:rPr>
        <w:t xml:space="preserve">The recommendations typically do not contain an excessive amount of detail on </w:t>
      </w:r>
      <w:r w:rsidR="00911A83">
        <w:rPr>
          <w:i/>
          <w:sz w:val="24"/>
        </w:rPr>
        <w:t>how</w:t>
      </w:r>
      <w:r w:rsidR="00911A83">
        <w:rPr>
          <w:sz w:val="24"/>
        </w:rPr>
        <w:t xml:space="preserve"> to implement the changes but rather </w:t>
      </w:r>
      <w:r w:rsidR="00911A83">
        <w:rPr>
          <w:i/>
          <w:sz w:val="24"/>
        </w:rPr>
        <w:t>why</w:t>
      </w:r>
      <w:r w:rsidR="00911A83">
        <w:rPr>
          <w:sz w:val="24"/>
        </w:rPr>
        <w:t xml:space="preserve"> they are important and what some potential benefits would be</w:t>
      </w:r>
      <w:r w:rsidR="003D3778">
        <w:rPr>
          <w:sz w:val="24"/>
        </w:rPr>
        <w:t>. In a lot of cases the</w:t>
      </w:r>
      <w:r w:rsidR="00911A83">
        <w:rPr>
          <w:sz w:val="24"/>
        </w:rPr>
        <w:t>re may not be enough information to truly understand the issue so the</w:t>
      </w:r>
      <w:r w:rsidR="003D3778">
        <w:rPr>
          <w:sz w:val="24"/>
        </w:rPr>
        <w:t xml:space="preserve"> recommendations are </w:t>
      </w:r>
      <w:r w:rsidR="00911A83">
        <w:rPr>
          <w:sz w:val="24"/>
        </w:rPr>
        <w:t xml:space="preserve">simply </w:t>
      </w:r>
      <w:r w:rsidR="003D3778">
        <w:rPr>
          <w:sz w:val="24"/>
        </w:rPr>
        <w:t xml:space="preserve">related to gathering more information to try and </w:t>
      </w:r>
      <w:r w:rsidR="00911A83">
        <w:rPr>
          <w:sz w:val="24"/>
        </w:rPr>
        <w:t>determine</w:t>
      </w:r>
      <w:r w:rsidR="003D3778">
        <w:rPr>
          <w:sz w:val="24"/>
        </w:rPr>
        <w:t xml:space="preserve"> why a particular issue </w:t>
      </w:r>
      <w:r w:rsidR="00911A83">
        <w:rPr>
          <w:sz w:val="24"/>
        </w:rPr>
        <w:t xml:space="preserve">that has been noted </w:t>
      </w:r>
      <w:r w:rsidR="003D3778">
        <w:rPr>
          <w:sz w:val="24"/>
        </w:rPr>
        <w:t xml:space="preserve">may be happening. </w:t>
      </w:r>
      <w:r w:rsidRPr="00733739">
        <w:rPr>
          <w:sz w:val="24"/>
        </w:rPr>
        <w:t xml:space="preserve">Note that some solutions may be identified, but ultimately not recommended because it may cause more harm than it would ultimately help. </w:t>
      </w:r>
    </w:p>
    <w:p w:rsidR="00733739" w:rsidRDefault="00733739">
      <w:r>
        <w:br w:type="page"/>
      </w:r>
    </w:p>
    <w:p w:rsidR="00A162FD" w:rsidRPr="002B3B76" w:rsidRDefault="00733739" w:rsidP="00FE546F">
      <w:pPr>
        <w:rPr>
          <w:b/>
        </w:rPr>
      </w:pPr>
      <w:r w:rsidRPr="002B3B76">
        <w:rPr>
          <w:b/>
        </w:rPr>
        <w:lastRenderedPageBreak/>
        <w:t>APPENDIX A</w:t>
      </w:r>
    </w:p>
    <w:p w:rsidR="00733739" w:rsidRDefault="00733739" w:rsidP="00FE546F"/>
    <w:p w:rsidR="00733739" w:rsidRDefault="00733739" w:rsidP="00FE546F">
      <w:r>
        <w:t>Place any graphs, charts or calculations you have come up with here. Any calculations that are referenced in the main body of the report need to be detailed out here. Any additional items that weren’t referenced in the report should also be included here. That demonstrates that the work and analysis has been done and allows the reader to get a more complete picture</w:t>
      </w:r>
      <w:r w:rsidR="00911A83">
        <w:t xml:space="preserve"> of the situation beyond just the points that were mentioned in the body of the report</w:t>
      </w:r>
      <w:r>
        <w:t xml:space="preserve">. </w:t>
      </w:r>
    </w:p>
    <w:sectPr w:rsidR="007337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46F"/>
    <w:rsid w:val="002B3B76"/>
    <w:rsid w:val="002F21E1"/>
    <w:rsid w:val="003D3778"/>
    <w:rsid w:val="00612A72"/>
    <w:rsid w:val="00733739"/>
    <w:rsid w:val="00911A83"/>
    <w:rsid w:val="00A162FD"/>
    <w:rsid w:val="00FE5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836DEBC9.dotm</Template>
  <TotalTime>0</TotalTime>
  <Pages>3</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Saskatchewan Liquor &amp; Gaming Authority</Company>
  <LinksUpToDate>false</LinksUpToDate>
  <CharactersWithSpaces>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Maduck, Ryan SLGA</dc:creator>
  <cp:lastModifiedBy>Maduck, Ryan SLGA</cp:lastModifiedBy>
  <cp:revision>2</cp:revision>
  <dcterms:created xsi:type="dcterms:W3CDTF">2019-01-11T16:21:00Z</dcterms:created>
  <dcterms:modified xsi:type="dcterms:W3CDTF">2019-01-11T16:21:00Z</dcterms:modified>
</cp:coreProperties>
</file>